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56C" w:rsidRPr="008A7AF0" w:rsidRDefault="006C056C" w:rsidP="006C05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</w:t>
      </w:r>
      <w:r w:rsidR="0015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A7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Синтеза</w:t>
      </w:r>
    </w:p>
    <w:p w:rsidR="006C056C" w:rsidRPr="008A7AF0" w:rsidRDefault="006C056C" w:rsidP="006C05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A7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Латун</w:t>
      </w:r>
      <w:proofErr w:type="spellEnd"/>
      <w:r w:rsidRPr="008A7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Маргарита Александровна</w:t>
      </w:r>
    </w:p>
    <w:p w:rsidR="006C056C" w:rsidRPr="008A7AF0" w:rsidRDefault="006C056C" w:rsidP="006C05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Аватар </w:t>
      </w:r>
      <w:proofErr w:type="spellStart"/>
      <w:r w:rsidRPr="008A7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МгИ</w:t>
      </w:r>
      <w:proofErr w:type="spellEnd"/>
      <w:r w:rsidRPr="008A7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ИВО </w:t>
      </w:r>
      <w:r w:rsidR="0015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1048418</w:t>
      </w:r>
      <w:r w:rsidRPr="008A7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</w:t>
      </w:r>
      <w:r w:rsidR="00153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A7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Красногорск</w:t>
      </w:r>
    </w:p>
    <w:p w:rsidR="006C056C" w:rsidRPr="008A7AF0" w:rsidRDefault="006C056C" w:rsidP="006C05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A7A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Latun</w:t>
      </w:r>
      <w:proofErr w:type="spellEnd"/>
      <w:r w:rsidRPr="008A7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1962@</w:t>
      </w:r>
      <w:r w:rsidRPr="008A7A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8A7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8A7A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</w:p>
    <w:p w:rsidR="006C056C" w:rsidRPr="008A7AF0" w:rsidRDefault="006C056C" w:rsidP="006C05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ТЕЗИСЫ</w:t>
      </w:r>
    </w:p>
    <w:p w:rsidR="006C056C" w:rsidRPr="008A7AF0" w:rsidRDefault="006C056C" w:rsidP="006C056C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7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МЫШЛЕНИЕ. МОЗГ</w:t>
      </w:r>
    </w:p>
    <w:p w:rsidR="00F012A2" w:rsidRPr="006C056C" w:rsidRDefault="00212A94" w:rsidP="006C056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056C">
        <w:rPr>
          <w:rFonts w:ascii="Times New Roman" w:hAnsi="Times New Roman" w:cs="Times New Roman"/>
          <w:sz w:val="24"/>
          <w:szCs w:val="24"/>
        </w:rPr>
        <w:t xml:space="preserve">Развитие человека идёт через головной мозг. </w:t>
      </w:r>
      <w:r w:rsidR="006C056C">
        <w:rPr>
          <w:rFonts w:ascii="Times New Roman" w:hAnsi="Times New Roman" w:cs="Times New Roman"/>
          <w:b/>
          <w:sz w:val="24"/>
          <w:szCs w:val="24"/>
        </w:rPr>
        <w:t xml:space="preserve">Цельным </w:t>
      </w:r>
      <w:proofErr w:type="spellStart"/>
      <w:r w:rsidRPr="006C056C">
        <w:rPr>
          <w:rFonts w:ascii="Times New Roman" w:hAnsi="Times New Roman" w:cs="Times New Roman"/>
          <w:b/>
          <w:sz w:val="24"/>
          <w:szCs w:val="24"/>
        </w:rPr>
        <w:t>экосферным</w:t>
      </w:r>
      <w:proofErr w:type="spellEnd"/>
      <w:r w:rsidRPr="006C056C">
        <w:rPr>
          <w:rFonts w:ascii="Times New Roman" w:hAnsi="Times New Roman" w:cs="Times New Roman"/>
          <w:b/>
          <w:sz w:val="24"/>
          <w:szCs w:val="24"/>
        </w:rPr>
        <w:t xml:space="preserve"> мышлением формируется цельная сфера головного мозга</w:t>
      </w:r>
      <w:r w:rsidRPr="006C056C">
        <w:rPr>
          <w:rFonts w:ascii="Times New Roman" w:hAnsi="Times New Roman" w:cs="Times New Roman"/>
          <w:sz w:val="24"/>
          <w:szCs w:val="24"/>
        </w:rPr>
        <w:t>.</w:t>
      </w:r>
      <w:r w:rsidR="00A705D4" w:rsidRPr="006C056C">
        <w:rPr>
          <w:rFonts w:ascii="Times New Roman" w:hAnsi="Times New Roman" w:cs="Times New Roman"/>
          <w:sz w:val="24"/>
          <w:szCs w:val="24"/>
        </w:rPr>
        <w:t xml:space="preserve"> </w:t>
      </w:r>
      <w:r w:rsidR="00A705D4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не в</w:t>
      </w:r>
      <w:r w:rsidR="00A705D4" w:rsidRPr="006C056C">
        <w:rPr>
          <w:rFonts w:ascii="Times New Roman" w:hAnsi="Times New Roman" w:cs="Times New Roman"/>
          <w:sz w:val="24"/>
          <w:szCs w:val="24"/>
        </w:rPr>
        <w:t xml:space="preserve"> </w:t>
      </w:r>
      <w:r w:rsidR="00A705D4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 головного мозга. Вопрос в привычках, методиках и технологии воспитания.</w:t>
      </w:r>
      <w:r w:rsidR="006A5155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05D4" w:rsidRPr="006C0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Система </w:t>
      </w:r>
      <w:proofErr w:type="gramStart"/>
      <w:r w:rsidR="00A705D4" w:rsidRPr="006C0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Образ-типов</w:t>
      </w:r>
      <w:proofErr w:type="gramEnd"/>
      <w:r w:rsidR="00A705D4" w:rsidRPr="006C0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нацелена на </w:t>
      </w:r>
      <w:proofErr w:type="spellStart"/>
      <w:r w:rsidR="00A705D4" w:rsidRPr="006C0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двуполушарную</w:t>
      </w:r>
      <w:proofErr w:type="spellEnd"/>
      <w:r w:rsidR="00A705D4" w:rsidRPr="006C0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работу.</w:t>
      </w:r>
      <w:r w:rsidR="00A705D4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есть она работает по </w:t>
      </w:r>
      <w:proofErr w:type="spellStart"/>
      <w:r w:rsidR="00A705D4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экосферной</w:t>
      </w:r>
      <w:proofErr w:type="spellEnd"/>
      <w:r w:rsidR="00A705D4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методике.</w:t>
      </w:r>
      <w:r w:rsidR="006A5155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Эйнштейн говорил: «Интуиция </w:t>
      </w:r>
      <w:r w:rsid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6A5155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священный дар! А рациональное мышление </w:t>
      </w:r>
      <w:r w:rsid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bookmarkStart w:id="0" w:name="_GoBack"/>
      <w:r w:rsidR="006A5155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End w:id="0"/>
      <w:r w:rsidR="006A5155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покорный слуга». А про него самого  говорили: «Эйнштейн был гораздо больше художник в своей физике, чем в игре на скрипке</w:t>
      </w:r>
      <w:r w:rsidR="006A5155" w:rsidRPr="006C0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». Креативность</w:t>
      </w:r>
      <w:r w:rsidR="006A5155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другом месте лежит </w:t>
      </w:r>
      <w:r w:rsid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6A5155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 типе специальности, не в занятии, а </w:t>
      </w:r>
      <w:r w:rsidR="006A5155" w:rsidRPr="006C0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типе мышления</w:t>
      </w:r>
      <w:r w:rsidR="006A5155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8211B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705D4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</w:t>
      </w:r>
      <w:proofErr w:type="spellStart"/>
      <w:r w:rsidR="00A705D4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двуполушарных</w:t>
      </w:r>
      <w:proofErr w:type="spellEnd"/>
      <w:r w:rsidR="00A705D4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211B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развитых </w:t>
      </w:r>
      <w:r w:rsidR="00A705D4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возможностях </w:t>
      </w:r>
      <w:r w:rsidR="00B8211B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идут</w:t>
      </w:r>
      <w:r w:rsidR="00A705D4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открытия. То есть, </w:t>
      </w:r>
      <w:proofErr w:type="spellStart"/>
      <w:r w:rsidR="00A705D4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двуполушарное</w:t>
      </w:r>
      <w:proofErr w:type="spellEnd"/>
      <w:r w:rsidR="006A5155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</w:t>
      </w:r>
      <w:r w:rsidR="00A705D4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приводит</w:t>
      </w:r>
      <w:r w:rsidR="00F012A2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05D4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активации</w:t>
      </w:r>
      <w:r w:rsidR="006A5155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05D4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талантливости. </w:t>
      </w:r>
      <w:r w:rsidR="00A705D4" w:rsidRPr="006C0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Талант – это умение жить и</w:t>
      </w:r>
      <w:r w:rsidR="00F012A2" w:rsidRPr="006C0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действовать </w:t>
      </w:r>
      <w:proofErr w:type="spellStart"/>
      <w:r w:rsidR="00F012A2" w:rsidRPr="006C0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двуполушарно</w:t>
      </w:r>
      <w:proofErr w:type="spellEnd"/>
      <w:r w:rsidR="00F012A2" w:rsidRPr="006C0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F012A2" w:rsidRPr="006C056C" w:rsidRDefault="00F012A2" w:rsidP="006C056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два полушария в привычках человека  работают </w:t>
      </w:r>
      <w:proofErr w:type="spellStart"/>
      <w:r w:rsidRPr="006C0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равностно</w:t>
      </w:r>
      <w:proofErr w:type="spellEnd"/>
      <w:r w:rsidRPr="006C0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рождается первое </w:t>
      </w:r>
      <w:r w:rsidRPr="006C0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Ядро Огня</w:t>
      </w:r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Оно заполняет всё пространство внутри черепной коробки. Есть очень древняя </w:t>
      </w:r>
      <w:r w:rsidRPr="006C0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методика Священной </w:t>
      </w:r>
      <w:proofErr w:type="spellStart"/>
      <w:r w:rsidRPr="006C0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Габалы</w:t>
      </w:r>
      <w:proofErr w:type="spellEnd"/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Священная</w:t>
      </w:r>
      <w:proofErr w:type="gramEnd"/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Габала</w:t>
      </w:r>
      <w:proofErr w:type="spellEnd"/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идеальное строение черепа. Оно отрабатывалось на Востоке в буддизме и считалось, что Буддой чаще </w:t>
      </w:r>
      <w:r w:rsidR="006A5155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могут стать люди, </w:t>
      </w:r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имеющие Священную </w:t>
      </w:r>
      <w:proofErr w:type="spellStart"/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Габалу</w:t>
      </w:r>
      <w:proofErr w:type="spellEnd"/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идеальные пропорции черепа, которые имеют вн</w:t>
      </w:r>
      <w:r w:rsidR="006A5155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утри округлую форму. Б</w:t>
      </w:r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ыл советский исследователь </w:t>
      </w:r>
      <w:r w:rsidR="006A5155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A5155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Цыбиков</w:t>
      </w:r>
      <w:proofErr w:type="spellEnd"/>
      <w:r w:rsidR="006A5155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</w:t>
      </w:r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="006A5155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пустили</w:t>
      </w:r>
      <w:r w:rsidR="006A5155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многие монастыри и в тибетские тайны только потому, что монахи определили, что его</w:t>
      </w:r>
      <w:r w:rsidR="00F062B4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голова является Священной </w:t>
      </w:r>
      <w:proofErr w:type="spellStart"/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Габалой</w:t>
      </w:r>
      <w:proofErr w:type="spellEnd"/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6C0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Священная</w:t>
      </w:r>
      <w:proofErr w:type="gramEnd"/>
      <w:r w:rsidRPr="006C0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6C0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Габала</w:t>
      </w:r>
      <w:proofErr w:type="spellEnd"/>
      <w:r w:rsidRPr="006C0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вырабатывает в костях черепной коробки определённые</w:t>
      </w:r>
      <w:r w:rsidR="00F062B4" w:rsidRPr="006C0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C0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энергетические взаимосвязи</w:t>
      </w:r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уже этим влияет на головной мозг, который просто вертится в другой среде, более комфортной, более развитой, чем у обычных людей.</w:t>
      </w:r>
    </w:p>
    <w:p w:rsidR="004C66F0" w:rsidRPr="006C056C" w:rsidRDefault="00F012A2" w:rsidP="006C056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мы начали развивать мозг любыми методиками независимо от костных состояний. </w:t>
      </w:r>
      <w:r w:rsidR="00D8090F" w:rsidRPr="006C0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6C0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ервое – равновесием полушарий</w:t>
      </w:r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называемой</w:t>
      </w:r>
      <w:r w:rsidR="00D8090F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цельной работой головного мозга</w:t>
      </w:r>
      <w:r w:rsidR="00D8090F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C66F0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уже недавно</w:t>
      </w:r>
      <w:r w:rsidR="00D8090F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дошли до системы, когда внутри головного мозга </w:t>
      </w:r>
      <w:r w:rsidR="00D8090F" w:rsidRPr="006C0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формируются Ядра</w:t>
      </w:r>
      <w:r w:rsidR="00D8090F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значит, что в головно</w:t>
      </w:r>
      <w:r w:rsidR="006A5155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D8090F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мозг</w:t>
      </w:r>
      <w:r w:rsidR="006A5155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8090F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формируется Ядро, которое охватывает весь головной мозг и посылает импульсы по спинному</w:t>
      </w:r>
      <w:r w:rsidR="004C66F0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90F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мозгу вниз. Это один </w:t>
      </w:r>
      <w:r w:rsidR="00D8090F" w:rsidRPr="006C0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шарик Огня</w:t>
      </w:r>
      <w:r w:rsidR="00D8090F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</w:t>
      </w:r>
      <w:r w:rsidR="004C66F0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действует чётко </w:t>
      </w:r>
      <w:r w:rsidR="004C66F0" w:rsidRPr="006C0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объёме </w:t>
      </w:r>
      <w:r w:rsidR="00D8090F" w:rsidRPr="006C0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двух</w:t>
      </w:r>
      <w:r w:rsidR="004C66F0" w:rsidRPr="006C0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8090F" w:rsidRPr="006C0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полушарий.</w:t>
      </w:r>
      <w:r w:rsidR="004C66F0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как между собой связаны ядра синапсов? Раз синапс </w:t>
      </w:r>
      <w:r w:rsid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4C66F0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клеточка, то в центре – Ядро. И связи между нейронам</w:t>
      </w:r>
      <w:r w:rsidR="006A5155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головного мозга идут не </w:t>
      </w:r>
      <w:proofErr w:type="spellStart"/>
      <w:r w:rsidR="006A5155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синапс</w:t>
      </w:r>
      <w:r w:rsidR="004C66F0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ические</w:t>
      </w:r>
      <w:proofErr w:type="spellEnd"/>
      <w:r w:rsidR="004C66F0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C66F0" w:rsidRPr="006C0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ядерные.</w:t>
      </w:r>
      <w:r w:rsidR="004C66F0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705D4" w:rsidRPr="006C056C" w:rsidRDefault="004C66F0" w:rsidP="006C056C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</w:t>
      </w:r>
      <w:r w:rsidRPr="006C0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практика Магнит</w:t>
      </w:r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где чётко по всем ядрам проводим Огонь Отца-Матери и отстраиваем цельность </w:t>
      </w:r>
      <w:proofErr w:type="gramStart"/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взаимосвязи работы ядер всех клеток тела</w:t>
      </w:r>
      <w:proofErr w:type="gramEnd"/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собой</w:t>
      </w:r>
      <w:r w:rsidR="00F062B4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</w:t>
      </w:r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головного мозга</w:t>
      </w:r>
      <w:r w:rsidR="00F062B4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тоже</w:t>
      </w:r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Нам дали </w:t>
      </w:r>
      <w:r w:rsidRPr="006C0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64 Синтеза</w:t>
      </w:r>
      <w:r w:rsidR="00F062B4" w:rsidRPr="006C0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F062B4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F062B4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</w:t>
      </w:r>
      <w:proofErr w:type="gramEnd"/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 головной мозг будет усваивать </w:t>
      </w:r>
      <w:r w:rsidRPr="006C0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64</w:t>
      </w:r>
      <w:r w:rsidR="00B8211B" w:rsidRPr="006C0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Я</w:t>
      </w:r>
      <w:r w:rsidR="00625913" w:rsidRPr="006C0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дра.</w:t>
      </w:r>
      <w:r w:rsidR="00625913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оловной мозг будет качественно работать</w:t>
      </w:r>
      <w:r w:rsidR="00625913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6C0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64%.</w:t>
      </w:r>
      <w:r w:rsid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Соответственно, там, где одно Ядро – на 1%. А там, где вообще нет Ядер – он просто работает, воспроизводя все необходимые природные функции</w:t>
      </w:r>
      <w:r w:rsidR="00F062B4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жизни. </w:t>
      </w:r>
      <w:r w:rsidR="00625913" w:rsidRPr="006C0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Количество Ядер у каждого  зависит только от </w:t>
      </w:r>
      <w:r w:rsidR="00F062B4" w:rsidRPr="006C0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</w:t>
      </w:r>
      <w:r w:rsidR="00625913" w:rsidRPr="006C0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дивидуальной подготовки и</w:t>
      </w:r>
      <w:r w:rsidR="00F062B4" w:rsidRPr="006C0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25913" w:rsidRPr="006C0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индивидуальных действий</w:t>
      </w:r>
      <w:r w:rsidR="00B8211B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25913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 Ядра Служения - Человек внутри не понимает служения или не видит его. О</w:t>
      </w:r>
      <w:r w:rsidR="00B8211B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исполняет всё правильно, </w:t>
      </w:r>
      <w:r w:rsidR="00625913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не служит в глубине своей. С Ядром Служения  выберем </w:t>
      </w:r>
      <w:r w:rsidR="00625913" w:rsidRPr="006C0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Служение</w:t>
      </w:r>
      <w:r w:rsidR="00625913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не Жизнь. Потому что жизнь – это временное явление на 100 лет, а служение в Иерархии –</w:t>
      </w:r>
      <w:r w:rsid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5913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навечно.</w:t>
      </w:r>
      <w:r w:rsidR="00B8211B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62B4" w:rsidRPr="006C0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="00625913" w:rsidRPr="006C0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аждое Ядро – кон</w:t>
      </w:r>
      <w:r w:rsidR="00096AA6" w:rsidRPr="006C0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центратор Огня для возможности н</w:t>
      </w:r>
      <w:r w:rsidR="00625913" w:rsidRPr="006C0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ашего Творения.</w:t>
      </w:r>
      <w:r w:rsidR="00096AA6" w:rsidRPr="006C0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84E24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Ядро – </w:t>
      </w:r>
      <w:r w:rsidR="005744CA" w:rsidRPr="006C0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распознание,</w:t>
      </w:r>
      <w:r w:rsidR="005744CA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надо Огня для Творения</w:t>
      </w:r>
      <w:r w:rsid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744CA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одновременно</w:t>
      </w:r>
      <w:r w:rsidR="00384E24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3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5744CA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44CA" w:rsidRPr="006C0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защита </w:t>
      </w:r>
      <w:r w:rsidR="005744CA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головного мозга от избыточного Огня, который он усвоить не сможет. В случае</w:t>
      </w:r>
      <w:proofErr w:type="gramStart"/>
      <w:r w:rsidR="005744CA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5744CA" w:rsidRPr="006C0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мы войдём в большее Творение, чем нам доступно. </w:t>
      </w:r>
      <w:r w:rsidR="009B147A" w:rsidRPr="006C0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Мир для каждого ровно такой, как организован мозг каждого.</w:t>
      </w:r>
    </w:p>
    <w:p w:rsidR="006C056C" w:rsidRPr="006C056C" w:rsidRDefault="006C056C" w:rsidP="006C056C">
      <w:pPr>
        <w:shd w:val="clear" w:color="auto" w:fill="FFFFFF"/>
        <w:spacing w:after="0" w:line="240" w:lineRule="auto"/>
        <w:ind w:firstLine="454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C056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01.03. 2020</w:t>
      </w:r>
    </w:p>
    <w:sectPr w:rsidR="006C056C" w:rsidRPr="006C056C" w:rsidSect="006C056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74"/>
    <w:rsid w:val="00021DF9"/>
    <w:rsid w:val="00096AA6"/>
    <w:rsid w:val="0015304C"/>
    <w:rsid w:val="00186B84"/>
    <w:rsid w:val="00212A94"/>
    <w:rsid w:val="003035E8"/>
    <w:rsid w:val="00384E24"/>
    <w:rsid w:val="004C1CA3"/>
    <w:rsid w:val="004C66F0"/>
    <w:rsid w:val="005744CA"/>
    <w:rsid w:val="00625913"/>
    <w:rsid w:val="006A5155"/>
    <w:rsid w:val="006C056C"/>
    <w:rsid w:val="009B147A"/>
    <w:rsid w:val="00A705D4"/>
    <w:rsid w:val="00A71D74"/>
    <w:rsid w:val="00B8211B"/>
    <w:rsid w:val="00C033D6"/>
    <w:rsid w:val="00D8090F"/>
    <w:rsid w:val="00F012A2"/>
    <w:rsid w:val="00F0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Бочо</cp:lastModifiedBy>
  <cp:revision>3</cp:revision>
  <dcterms:created xsi:type="dcterms:W3CDTF">2020-03-01T18:18:00Z</dcterms:created>
  <dcterms:modified xsi:type="dcterms:W3CDTF">2020-03-29T07:40:00Z</dcterms:modified>
</cp:coreProperties>
</file>